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27B9A" w14:textId="76381F49" w:rsidR="00B45E42" w:rsidRPr="004F3B1E" w:rsidRDefault="004F3B1E" w:rsidP="00EF644E">
      <w:r w:rsidRPr="004F3B1E">
        <w:t xml:space="preserve">Craig Hostetler, MHA  </w:t>
      </w:r>
    </w:p>
    <w:p w14:paraId="62152EED" w14:textId="77777777" w:rsidR="004F3B1E" w:rsidRDefault="004F3B1E"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71CDA7AA" w14:textId="39AD2321" w:rsidR="004F3B1E" w:rsidRDefault="004F3B1E" w:rsidP="004F3B1E">
      <w:r>
        <w:t>Craig Hostetler has been the executive director of the Oregon Primary Care Association (OPCA) for 14 years.  OPC</w:t>
      </w:r>
      <w:bookmarkStart w:id="0" w:name="_GoBack"/>
      <w:bookmarkEnd w:id="0"/>
      <w:r>
        <w:t xml:space="preserve">A provides technical assistance and training as well as advocacy for Community Health Centers in Oregon. OPCA has developed an Alternative Care Model training program for CHCs to implement patient centered, team-based care under a Medicaid Alternative Payment Methodology (APM) that frees the clinics from having to produce F2F visits with a billable provider.  Craig has been leading national discussions on FQHC APM and on the collection of data to demonstrate and improve the value of CHCs—responding to the complex behavioral and socio-economic determinants of health. </w:t>
      </w:r>
      <w:r>
        <w:t xml:space="preserve"> </w:t>
      </w:r>
      <w:r>
        <w:t>Before coming to Oregon, Craig has worked in Washington, DC and overseas in London, England and Sydney, Australia as a health care manager. Craig has a Masters in Healthcare Administration from the University of Minnesota.</w:t>
      </w:r>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0BF6" w14:textId="77777777" w:rsidR="002B7F4A" w:rsidRDefault="002B7F4A" w:rsidP="00797180">
      <w:r>
        <w:separator/>
      </w:r>
    </w:p>
  </w:endnote>
  <w:endnote w:type="continuationSeparator" w:id="0">
    <w:p w14:paraId="77925A41" w14:textId="77777777" w:rsidR="002B7F4A" w:rsidRDefault="002B7F4A"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B1E">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A8CD" w14:textId="77777777" w:rsidR="002B7F4A" w:rsidRDefault="002B7F4A" w:rsidP="00797180">
      <w:r>
        <w:separator/>
      </w:r>
    </w:p>
  </w:footnote>
  <w:footnote w:type="continuationSeparator" w:id="0">
    <w:p w14:paraId="36A0F36F" w14:textId="77777777" w:rsidR="002B7F4A" w:rsidRDefault="002B7F4A"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103E0"/>
    <w:rsid w:val="00120DED"/>
    <w:rsid w:val="00127862"/>
    <w:rsid w:val="001966F7"/>
    <w:rsid w:val="001D0B79"/>
    <w:rsid w:val="001D33F6"/>
    <w:rsid w:val="001D5621"/>
    <w:rsid w:val="00214DFA"/>
    <w:rsid w:val="00220794"/>
    <w:rsid w:val="002351BD"/>
    <w:rsid w:val="00271C6F"/>
    <w:rsid w:val="0029020A"/>
    <w:rsid w:val="002A6E15"/>
    <w:rsid w:val="002B7F4A"/>
    <w:rsid w:val="002C5E4C"/>
    <w:rsid w:val="002F5C9C"/>
    <w:rsid w:val="00340DF8"/>
    <w:rsid w:val="00372B3C"/>
    <w:rsid w:val="00383E2C"/>
    <w:rsid w:val="0038636D"/>
    <w:rsid w:val="00393EA5"/>
    <w:rsid w:val="003A5ECA"/>
    <w:rsid w:val="003B34C7"/>
    <w:rsid w:val="003B4063"/>
    <w:rsid w:val="003F6129"/>
    <w:rsid w:val="00410311"/>
    <w:rsid w:val="004213DE"/>
    <w:rsid w:val="004D7499"/>
    <w:rsid w:val="004F3B1E"/>
    <w:rsid w:val="00562350"/>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304D4"/>
    <w:rsid w:val="00D32046"/>
    <w:rsid w:val="00D37A4C"/>
    <w:rsid w:val="00D81B2D"/>
    <w:rsid w:val="00D82F29"/>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140</Words>
  <Characters>799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8</cp:revision>
  <dcterms:created xsi:type="dcterms:W3CDTF">2017-03-31T15:21:00Z</dcterms:created>
  <dcterms:modified xsi:type="dcterms:W3CDTF">2017-03-31T15:33:00Z</dcterms:modified>
</cp:coreProperties>
</file>